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517B" w14:textId="66BAEE79" w:rsidR="00A46138" w:rsidRPr="00792CEB" w:rsidRDefault="00A46138" w:rsidP="00A461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35B222" w14:textId="1F0BA889" w:rsidR="007A13E5" w:rsidRPr="006E13D2" w:rsidRDefault="006E13D2" w:rsidP="006E13D2">
      <w:pPr>
        <w:spacing w:after="0" w:line="240" w:lineRule="auto"/>
        <w:jc w:val="right"/>
        <w:rPr>
          <w:rFonts w:ascii="Arial" w:hAnsi="Arial" w:cs="Arial"/>
        </w:rPr>
      </w:pPr>
      <w:r w:rsidRPr="006E13D2">
        <w:rPr>
          <w:rFonts w:ascii="Arial" w:hAnsi="Arial" w:cs="Arial"/>
        </w:rPr>
        <w:t>Lisa 1</w:t>
      </w:r>
    </w:p>
    <w:p w14:paraId="320ECCAD" w14:textId="14037F42" w:rsidR="00A46138" w:rsidRPr="00792CEB" w:rsidRDefault="00A46138" w:rsidP="00A4613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Tehniline kirjeldus</w:t>
      </w:r>
    </w:p>
    <w:p w14:paraId="7CCEDF63" w14:textId="53BC844C" w:rsidR="00A46138" w:rsidRPr="00792CEB" w:rsidRDefault="007A13E5" w:rsidP="00A461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Lastekaitsetöötajate </w:t>
      </w:r>
      <w:r w:rsidR="00A46138" w:rsidRPr="00792CEB">
        <w:rPr>
          <w:rFonts w:ascii="Arial" w:hAnsi="Arial" w:cs="Arial"/>
        </w:rPr>
        <w:t>koolituse</w:t>
      </w:r>
      <w:r>
        <w:rPr>
          <w:rFonts w:ascii="Arial" w:hAnsi="Arial" w:cs="Arial"/>
        </w:rPr>
        <w:t xml:space="preserve"> „</w:t>
      </w:r>
      <w:r w:rsidR="006E775E">
        <w:rPr>
          <w:rFonts w:ascii="Arial" w:hAnsi="Arial" w:cs="Arial"/>
        </w:rPr>
        <w:t>Mitmekultuurilisus</w:t>
      </w:r>
      <w:r>
        <w:rPr>
          <w:rFonts w:ascii="Arial" w:hAnsi="Arial" w:cs="Arial"/>
        </w:rPr>
        <w:t xml:space="preserve"> lastekaitsetöös“</w:t>
      </w:r>
      <w:r w:rsidR="00A46138" w:rsidRPr="00792CEB">
        <w:rPr>
          <w:rFonts w:ascii="Arial" w:hAnsi="Arial" w:cs="Arial"/>
        </w:rPr>
        <w:t xml:space="preserve"> ruumi rent, tehnika</w:t>
      </w:r>
      <w:r w:rsidR="006E775E">
        <w:rPr>
          <w:rFonts w:ascii="Arial" w:hAnsi="Arial" w:cs="Arial"/>
        </w:rPr>
        <w:t xml:space="preserve"> ja</w:t>
      </w:r>
      <w:r w:rsidR="00A46138" w:rsidRPr="00792CEB">
        <w:rPr>
          <w:rFonts w:ascii="Arial" w:hAnsi="Arial" w:cs="Arial"/>
        </w:rPr>
        <w:t xml:space="preserve"> toitlustus</w:t>
      </w:r>
      <w:r w:rsidR="006E775E">
        <w:rPr>
          <w:rFonts w:ascii="Arial" w:hAnsi="Arial" w:cs="Arial"/>
        </w:rPr>
        <w:t xml:space="preserve"> 15</w:t>
      </w:r>
      <w:r>
        <w:rPr>
          <w:rFonts w:ascii="Arial" w:hAnsi="Arial" w:cs="Arial"/>
        </w:rPr>
        <w:t>.0</w:t>
      </w:r>
      <w:r w:rsidR="006E775E">
        <w:rPr>
          <w:rFonts w:ascii="Arial" w:hAnsi="Arial" w:cs="Arial"/>
        </w:rPr>
        <w:t>9</w:t>
      </w:r>
      <w:r>
        <w:rPr>
          <w:rFonts w:ascii="Arial" w:hAnsi="Arial" w:cs="Arial"/>
        </w:rPr>
        <w:t>.2026 Tallinnas</w:t>
      </w:r>
    </w:p>
    <w:p w14:paraId="76F4E256" w14:textId="75E1C9E4" w:rsidR="00BB411C" w:rsidRPr="00792CEB" w:rsidRDefault="006E775E" w:rsidP="006E775E">
      <w:pPr>
        <w:tabs>
          <w:tab w:val="left" w:pos="5242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AD5A24" w14:textId="77777777" w:rsidR="00F309B2" w:rsidRPr="00792CEB" w:rsidRDefault="00F309B2" w:rsidP="00F309B2">
      <w:pPr>
        <w:pStyle w:val="Loendilik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Teenuse eesmärk ja sihtgrupp.</w:t>
      </w:r>
    </w:p>
    <w:p w14:paraId="0667F08C" w14:textId="7E913CEC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</w:t>
      </w:r>
      <w:r w:rsidR="003A4D57">
        <w:rPr>
          <w:rFonts w:ascii="Arial" w:hAnsi="Arial" w:cs="Arial"/>
        </w:rPr>
        <w:t xml:space="preserve">el „Mitmekultuurilisus lastekaitsetöös“ osalevad kohalike omavalitsuste lastekaitsetöötajad, lastekaitse valdkonna juhid ja teised laste heaolu valdkonnas töötavad spetsialistid </w:t>
      </w:r>
      <w:r w:rsidRPr="00792CEB">
        <w:rPr>
          <w:rFonts w:ascii="Arial" w:hAnsi="Arial" w:cs="Arial"/>
        </w:rPr>
        <w:t xml:space="preserve">üle Eesti. </w:t>
      </w:r>
    </w:p>
    <w:p w14:paraId="5C83D9B0" w14:textId="5D895C56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Teenuse eesmärk on tagada </w:t>
      </w:r>
      <w:r w:rsidR="001F70DD">
        <w:rPr>
          <w:rFonts w:ascii="Arial" w:hAnsi="Arial" w:cs="Arial"/>
        </w:rPr>
        <w:t>esitlustehnikaga ruum koos toitlustamisega</w:t>
      </w:r>
      <w:r w:rsidRPr="00792CEB">
        <w:rPr>
          <w:rFonts w:ascii="Arial" w:hAnsi="Arial" w:cs="Arial"/>
        </w:rPr>
        <w:t xml:space="preserve"> koolituspäeva läbiviimiseks.</w:t>
      </w:r>
    </w:p>
    <w:p w14:paraId="474FCD47" w14:textId="77777777" w:rsidR="00BB411C" w:rsidRPr="00792CEB" w:rsidRDefault="00BB411C" w:rsidP="00BB411C">
      <w:pPr>
        <w:pStyle w:val="Loendilik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5B8302D8" w14:textId="6CCA89F1" w:rsidR="00BB411C" w:rsidRPr="00792CEB" w:rsidRDefault="00BB411C" w:rsidP="00BB411C">
      <w:pPr>
        <w:pStyle w:val="Loendilik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Teenuse sisu.</w:t>
      </w:r>
    </w:p>
    <w:p w14:paraId="3711E791" w14:textId="06CC14F2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Hange hõlmab endas ruumi renti, koolitus</w:t>
      </w:r>
      <w:r w:rsidR="003A4D57">
        <w:rPr>
          <w:rFonts w:ascii="Arial" w:hAnsi="Arial" w:cs="Arial"/>
        </w:rPr>
        <w:t>e</w:t>
      </w:r>
      <w:r w:rsidRPr="00792CEB">
        <w:rPr>
          <w:rFonts w:ascii="Arial" w:hAnsi="Arial" w:cs="Arial"/>
        </w:rPr>
        <w:t xml:space="preserve"> läbiviimiseks vajaliku tehnika tagamist, </w:t>
      </w:r>
      <w:r w:rsidR="003A4D57">
        <w:rPr>
          <w:rFonts w:ascii="Arial" w:hAnsi="Arial" w:cs="Arial"/>
        </w:rPr>
        <w:t xml:space="preserve">ja </w:t>
      </w:r>
      <w:r w:rsidR="00E94A71">
        <w:rPr>
          <w:rFonts w:ascii="Arial" w:hAnsi="Arial" w:cs="Arial"/>
        </w:rPr>
        <w:t>osalejate toitlustust</w:t>
      </w:r>
      <w:r w:rsidRPr="00792CEB">
        <w:rPr>
          <w:rFonts w:ascii="Arial" w:hAnsi="Arial" w:cs="Arial"/>
        </w:rPr>
        <w:t>.</w:t>
      </w:r>
    </w:p>
    <w:p w14:paraId="11636C1C" w14:textId="0EA813C0" w:rsidR="00E240F9" w:rsidRDefault="00F309B2" w:rsidP="00A43D39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Koolituspäe</w:t>
      </w:r>
      <w:r w:rsidR="003A4D57">
        <w:rPr>
          <w:rFonts w:ascii="Arial" w:hAnsi="Arial" w:cs="Arial"/>
        </w:rPr>
        <w:t>va ajakava</w:t>
      </w:r>
      <w:r w:rsidR="00CF5DA9">
        <w:rPr>
          <w:rFonts w:ascii="Arial" w:hAnsi="Arial" w:cs="Arial"/>
        </w:rPr>
        <w:t xml:space="preserve">: </w:t>
      </w:r>
    </w:p>
    <w:p w14:paraId="12AB5F25" w14:textId="3A14FA81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08.</w:t>
      </w:r>
      <w:r w:rsidR="003A4D57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-09.30 ettevalmistavad tegevused; </w:t>
      </w:r>
    </w:p>
    <w:p w14:paraId="37196A7F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09.30-10.00 saabumine ja tervituskohv; </w:t>
      </w:r>
    </w:p>
    <w:p w14:paraId="4E015861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10.00-11.30 koolitus; </w:t>
      </w:r>
    </w:p>
    <w:p w14:paraId="6A30BAA2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11.30-11.45 kohvipaus; </w:t>
      </w:r>
    </w:p>
    <w:p w14:paraId="1D537B4E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11.45-13.15 koolitus; </w:t>
      </w:r>
    </w:p>
    <w:p w14:paraId="0413ADB0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13.15-14.00 lõuna; </w:t>
      </w:r>
    </w:p>
    <w:p w14:paraId="135D83E6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14.00-15.30 koolitus; </w:t>
      </w:r>
    </w:p>
    <w:p w14:paraId="757683EF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15.30-15.45 kohvipaus; </w:t>
      </w:r>
    </w:p>
    <w:p w14:paraId="44ED6BCF" w14:textId="0599B9B8" w:rsidR="00F309B2" w:rsidRPr="00A43D3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15.45-16.30 koolitus.</w:t>
      </w:r>
    </w:p>
    <w:p w14:paraId="634DBEA3" w14:textId="724C04FD" w:rsidR="00F309B2" w:rsidRPr="001F70DD" w:rsidRDefault="00F309B2" w:rsidP="00F309B2">
      <w:pPr>
        <w:pStyle w:val="Loendilik"/>
        <w:numPr>
          <w:ilvl w:val="2"/>
          <w:numId w:val="1"/>
        </w:numPr>
        <w:spacing w:after="0" w:line="240" w:lineRule="auto"/>
        <w:ind w:left="1287"/>
        <w:jc w:val="both"/>
        <w:rPr>
          <w:rFonts w:ascii="Arial" w:hAnsi="Arial" w:cs="Arial"/>
        </w:rPr>
      </w:pPr>
      <w:r w:rsidRPr="001F70DD">
        <w:rPr>
          <w:rFonts w:ascii="Arial" w:hAnsi="Arial" w:cs="Arial"/>
        </w:rPr>
        <w:t>Tellijal on õigus muuta koolituse kellaaegu</w:t>
      </w:r>
      <w:r w:rsidR="007C734E" w:rsidRPr="001F70DD">
        <w:rPr>
          <w:rFonts w:ascii="Arial" w:hAnsi="Arial" w:cs="Arial"/>
        </w:rPr>
        <w:t xml:space="preserve">, osalejate arvu, ruumipaigutust ning anda teada toiduerisused </w:t>
      </w:r>
      <w:r w:rsidRPr="001F70DD">
        <w:rPr>
          <w:rFonts w:ascii="Arial" w:hAnsi="Arial" w:cs="Arial"/>
        </w:rPr>
        <w:t xml:space="preserve">hiljemalt </w:t>
      </w:r>
      <w:r w:rsidR="007C734E" w:rsidRPr="001F70DD">
        <w:rPr>
          <w:rFonts w:ascii="Arial" w:hAnsi="Arial" w:cs="Arial"/>
        </w:rPr>
        <w:t xml:space="preserve">viis päeva </w:t>
      </w:r>
      <w:r w:rsidRPr="001F70DD">
        <w:rPr>
          <w:rFonts w:ascii="Arial" w:hAnsi="Arial" w:cs="Arial"/>
        </w:rPr>
        <w:t>enne koolituse planeeritud toimumisaega.</w:t>
      </w:r>
    </w:p>
    <w:p w14:paraId="20D573DA" w14:textId="30CF8A03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Osalejaid on </w:t>
      </w:r>
      <w:r w:rsidR="001F70DD">
        <w:rPr>
          <w:rFonts w:ascii="Arial" w:hAnsi="Arial" w:cs="Arial"/>
        </w:rPr>
        <w:t xml:space="preserve">kokku </w:t>
      </w:r>
      <w:r w:rsidR="007C734E">
        <w:rPr>
          <w:rFonts w:ascii="Arial" w:hAnsi="Arial" w:cs="Arial"/>
        </w:rPr>
        <w:t>2</w:t>
      </w:r>
      <w:r w:rsidR="003A4D57">
        <w:rPr>
          <w:rFonts w:ascii="Arial" w:hAnsi="Arial" w:cs="Arial"/>
        </w:rPr>
        <w:t>7</w:t>
      </w:r>
      <w:r w:rsidRPr="00792CEB">
        <w:rPr>
          <w:rFonts w:ascii="Arial" w:hAnsi="Arial" w:cs="Arial"/>
        </w:rPr>
        <w:t xml:space="preserve"> inimest.</w:t>
      </w:r>
    </w:p>
    <w:p w14:paraId="53C58129" w14:textId="77777777" w:rsidR="00BB411C" w:rsidRPr="00792CEB" w:rsidRDefault="00BB411C" w:rsidP="00BB411C">
      <w:pPr>
        <w:spacing w:after="0" w:line="240" w:lineRule="auto"/>
        <w:jc w:val="both"/>
        <w:rPr>
          <w:rFonts w:ascii="Arial" w:hAnsi="Arial" w:cs="Arial"/>
        </w:rPr>
      </w:pPr>
    </w:p>
    <w:p w14:paraId="5AF8E15A" w14:textId="77777777" w:rsidR="00BB411C" w:rsidRPr="00792CEB" w:rsidRDefault="00BB411C" w:rsidP="00BB411C">
      <w:pPr>
        <w:pStyle w:val="Loendilik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Nõuded toimumiskohale.</w:t>
      </w:r>
    </w:p>
    <w:p w14:paraId="18EA2346" w14:textId="4F84EADC" w:rsidR="00BB411C" w:rsidRPr="00792CEB" w:rsidRDefault="00BB411C" w:rsidP="00BB411C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Toimumiskoht peab asuma ühistranspordi ametlikust peatusest maksimaalselt indikatiivselt 10 minutilise jalutustee kaugusel. </w:t>
      </w:r>
    </w:p>
    <w:p w14:paraId="6C03E57A" w14:textId="3E625F32" w:rsidR="00BB411C" w:rsidRPr="00792CEB" w:rsidRDefault="00BB411C" w:rsidP="00BB411C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Toimumiskoht peab võimaldama pakkuda toitlustust samas hoones</w:t>
      </w:r>
      <w:r w:rsidR="009D42B1">
        <w:rPr>
          <w:rFonts w:ascii="Arial" w:hAnsi="Arial" w:cs="Arial"/>
        </w:rPr>
        <w:t xml:space="preserve">. </w:t>
      </w:r>
    </w:p>
    <w:p w14:paraId="4313347A" w14:textId="77777777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Ruumid peavad vastama töötervishoiu ja tööohutuse seaduses sätestatud töötervishoiu ja -ohutuse nõuetele. Samuti peab arvestama keskkonnahoidlike sündmuskorralduse nõuetega </w:t>
      </w:r>
      <w:hyperlink r:id="rId7" w:history="1">
        <w:r w:rsidRPr="00792CEB">
          <w:rPr>
            <w:rStyle w:val="Hperlink"/>
            <w:rFonts w:ascii="Arial" w:hAnsi="Arial" w:cs="Arial"/>
          </w:rPr>
          <w:t>(„Keskkonnahoidlike sündmuste juhend“, Keskkonnateadlikkus / Kliimaministeerium).</w:t>
        </w:r>
      </w:hyperlink>
    </w:p>
    <w:p w14:paraId="6F29D60F" w14:textId="1A7AF0E0" w:rsidR="00F309B2" w:rsidRDefault="00F309B2" w:rsidP="001340EB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peab tagama osalejatele ruumid ajavahemikul kell</w:t>
      </w:r>
      <w:r w:rsidR="006A2F9B">
        <w:rPr>
          <w:rFonts w:ascii="Arial" w:hAnsi="Arial" w:cs="Arial"/>
        </w:rPr>
        <w:t xml:space="preserve"> 8</w:t>
      </w:r>
      <w:r w:rsidRPr="00792CEB">
        <w:rPr>
          <w:rFonts w:ascii="Arial" w:hAnsi="Arial" w:cs="Arial"/>
        </w:rPr>
        <w:t>.</w:t>
      </w:r>
      <w:r w:rsidR="006A2F9B">
        <w:rPr>
          <w:rFonts w:ascii="Arial" w:hAnsi="Arial" w:cs="Arial"/>
        </w:rPr>
        <w:t>45</w:t>
      </w:r>
      <w:r w:rsidRPr="00792CEB">
        <w:rPr>
          <w:rFonts w:ascii="Arial" w:hAnsi="Arial" w:cs="Arial"/>
        </w:rPr>
        <w:t>-1</w:t>
      </w:r>
      <w:r w:rsidR="009D42B1">
        <w:rPr>
          <w:rFonts w:ascii="Arial" w:hAnsi="Arial" w:cs="Arial"/>
        </w:rPr>
        <w:t>7.</w:t>
      </w:r>
      <w:r w:rsidR="006A2F9B">
        <w:rPr>
          <w:rFonts w:ascii="Arial" w:hAnsi="Arial" w:cs="Arial"/>
        </w:rPr>
        <w:t>00</w:t>
      </w:r>
      <w:r w:rsidRPr="00792CEB">
        <w:rPr>
          <w:rFonts w:ascii="Arial" w:hAnsi="Arial" w:cs="Arial"/>
        </w:rPr>
        <w:t>.</w:t>
      </w:r>
    </w:p>
    <w:p w14:paraId="62F700E8" w14:textId="77777777" w:rsidR="009D42B1" w:rsidRPr="001F70DD" w:rsidRDefault="009D42B1" w:rsidP="001F70DD">
      <w:pPr>
        <w:spacing w:after="0" w:line="240" w:lineRule="auto"/>
        <w:jc w:val="both"/>
        <w:rPr>
          <w:rFonts w:ascii="Arial" w:hAnsi="Arial" w:cs="Arial"/>
        </w:rPr>
      </w:pPr>
    </w:p>
    <w:p w14:paraId="5E65F2CA" w14:textId="77777777" w:rsidR="00BB411C" w:rsidRPr="00792CEB" w:rsidRDefault="00BB411C" w:rsidP="00BB411C">
      <w:pPr>
        <w:pStyle w:val="Loendilik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Nõuded koolitusruumidele.</w:t>
      </w:r>
    </w:p>
    <w:p w14:paraId="2F4947E7" w14:textId="4A074868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Koolitusruumi suurus peab võimaldama mahutada </w:t>
      </w:r>
      <w:r w:rsidR="009D42B1">
        <w:rPr>
          <w:rFonts w:ascii="Arial" w:hAnsi="Arial" w:cs="Arial"/>
        </w:rPr>
        <w:t xml:space="preserve">vähemalt 30 </w:t>
      </w:r>
      <w:r w:rsidRPr="00792CEB">
        <w:rPr>
          <w:rFonts w:ascii="Arial" w:hAnsi="Arial" w:cs="Arial"/>
        </w:rPr>
        <w:t xml:space="preserve">osalejat. Osalejad istuvad </w:t>
      </w:r>
      <w:r w:rsidR="009D42B1">
        <w:rPr>
          <w:rFonts w:ascii="Arial" w:hAnsi="Arial" w:cs="Arial"/>
        </w:rPr>
        <w:t>laud</w:t>
      </w:r>
      <w:r w:rsidR="006A2F9B">
        <w:rPr>
          <w:rFonts w:ascii="Arial" w:hAnsi="Arial" w:cs="Arial"/>
        </w:rPr>
        <w:t>kondades</w:t>
      </w:r>
      <w:r w:rsidR="009D42B1">
        <w:rPr>
          <w:rFonts w:ascii="Arial" w:hAnsi="Arial" w:cs="Arial"/>
        </w:rPr>
        <w:t xml:space="preserve">. </w:t>
      </w:r>
      <w:r w:rsidRPr="00792CEB">
        <w:rPr>
          <w:rFonts w:ascii="Arial" w:hAnsi="Arial" w:cs="Arial"/>
        </w:rPr>
        <w:t>Ruum peab olema piisavalt avar, et koolitajad saaksid vabalt liikuda ja osalejatega suhelda.</w:t>
      </w:r>
    </w:p>
    <w:p w14:paraId="295830A0" w14:textId="0EC774A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Ruumis peab olema koolitajale eraldi laud, mis on projektori või digitaalse ekraani vahetus läheduses.</w:t>
      </w:r>
      <w:r w:rsidR="009D42B1">
        <w:rPr>
          <w:rFonts w:ascii="Arial" w:hAnsi="Arial" w:cs="Arial"/>
        </w:rPr>
        <w:t xml:space="preserve"> Lisaks </w:t>
      </w:r>
      <w:r w:rsidR="006A2F9B">
        <w:rPr>
          <w:rFonts w:ascii="Arial" w:hAnsi="Arial" w:cs="Arial"/>
        </w:rPr>
        <w:t xml:space="preserve">läheduses </w:t>
      </w:r>
      <w:r w:rsidR="009D42B1">
        <w:rPr>
          <w:rFonts w:ascii="Arial" w:hAnsi="Arial" w:cs="Arial"/>
        </w:rPr>
        <w:t xml:space="preserve">üks laud </w:t>
      </w:r>
      <w:r w:rsidR="006A2F9B">
        <w:rPr>
          <w:rFonts w:ascii="Arial" w:hAnsi="Arial" w:cs="Arial"/>
        </w:rPr>
        <w:t xml:space="preserve">koolitajale </w:t>
      </w:r>
      <w:r w:rsidR="009D42B1">
        <w:rPr>
          <w:rFonts w:ascii="Arial" w:hAnsi="Arial" w:cs="Arial"/>
        </w:rPr>
        <w:t>materjalide jaoks</w:t>
      </w:r>
      <w:r w:rsidR="006A2F9B">
        <w:rPr>
          <w:rFonts w:ascii="Arial" w:hAnsi="Arial" w:cs="Arial"/>
        </w:rPr>
        <w:t xml:space="preserve"> ja veel üks laud ukse lähedal ruumis sees registreerimislehe jaoks.</w:t>
      </w:r>
    </w:p>
    <w:p w14:paraId="4F9817A7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Ruumis peab olema koolituse korraldamiseks sobilik akustika (ei tohi kajada) ning samal ajal peab heliisolatsioon tõkestama kõrvaliste helide ruumi levimist.</w:t>
      </w:r>
    </w:p>
    <w:p w14:paraId="2648FB40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Koolitusruum peab olema varustatud reguleeritava ventilatsiooni- ja küttesüsteemiga ning loomuliku päevavalgusega.</w:t>
      </w:r>
    </w:p>
    <w:p w14:paraId="58DB87D0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Ruumis peab olema tasuta ja piiramatu </w:t>
      </w:r>
      <w:proofErr w:type="spellStart"/>
      <w:r w:rsidRPr="00792CEB">
        <w:rPr>
          <w:rFonts w:ascii="Arial" w:hAnsi="Arial" w:cs="Arial"/>
        </w:rPr>
        <w:t>WiFi</w:t>
      </w:r>
      <w:proofErr w:type="spellEnd"/>
      <w:r w:rsidRPr="00792CEB">
        <w:rPr>
          <w:rFonts w:ascii="Arial" w:hAnsi="Arial" w:cs="Arial"/>
        </w:rPr>
        <w:t>.</w:t>
      </w:r>
    </w:p>
    <w:p w14:paraId="1281355C" w14:textId="211C62DC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lastRenderedPageBreak/>
        <w:t>Koolitusruumi läheduses peab olema WC</w:t>
      </w:r>
      <w:r w:rsidR="009D42B1">
        <w:rPr>
          <w:rFonts w:ascii="Arial" w:hAnsi="Arial" w:cs="Arial"/>
        </w:rPr>
        <w:t xml:space="preserve"> kasutamise võimalus. </w:t>
      </w:r>
    </w:p>
    <w:p w14:paraId="01E8D26F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Koolitusruumis või selle läheduses peab olema võimalik ülesse seada vee- ja kohvilauad, mida saavad osalejad mistahes ajal koolituspäeva raames kasutada.</w:t>
      </w:r>
    </w:p>
    <w:p w14:paraId="6ECC6295" w14:textId="77777777" w:rsidR="00BB411C" w:rsidRPr="00792CEB" w:rsidRDefault="00BB411C" w:rsidP="00BB411C">
      <w:pPr>
        <w:pStyle w:val="Loendilik"/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386E3CA1" w14:textId="77777777" w:rsidR="00F309B2" w:rsidRPr="00792CEB" w:rsidRDefault="00F309B2" w:rsidP="00F309B2">
      <w:pPr>
        <w:pStyle w:val="Loendilik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2CEB">
        <w:rPr>
          <w:rFonts w:ascii="Arial" w:hAnsi="Arial" w:cs="Arial"/>
          <w:b/>
          <w:bCs/>
        </w:rPr>
        <w:t>Nõuded tehnikale.</w:t>
      </w:r>
    </w:p>
    <w:p w14:paraId="65CBA0BC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Ruum peab olema varustatud kvaliteetse projektori või digitaalse ekraaniga, mille tehnilised näitajad ja mõõtmed on vastavuses ruumi suuruse ning osalejate arvuga, tagades esitletava materjali selge loetavuse kõigile ruumis viibijatele.</w:t>
      </w:r>
    </w:p>
    <w:p w14:paraId="4FE232E0" w14:textId="67F80362" w:rsidR="00F309B2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peab tagama koolitajale slaidiklikkeri.</w:t>
      </w:r>
    </w:p>
    <w:p w14:paraId="589A9378" w14:textId="639D75AF" w:rsidR="009D42B1" w:rsidRPr="00792CEB" w:rsidRDefault="009D42B1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Teenuse osutaja peab tagama </w:t>
      </w:r>
      <w:r w:rsidR="00934A8B">
        <w:rPr>
          <w:rFonts w:ascii="Arial" w:hAnsi="Arial" w:cs="Arial"/>
        </w:rPr>
        <w:t>pabertahvli ja markerite olemasolu ruumis</w:t>
      </w:r>
      <w:r w:rsidR="001755C0">
        <w:rPr>
          <w:rFonts w:ascii="Arial" w:hAnsi="Arial" w:cs="Arial"/>
        </w:rPr>
        <w:t>, märkmepaberid ja kirjutusvahendid osalejatele.</w:t>
      </w:r>
    </w:p>
    <w:p w14:paraId="33C68867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peab tagama vajadusel kohese tehnilise abi kõikidel koolituspäevadel.</w:t>
      </w:r>
    </w:p>
    <w:p w14:paraId="5BA027E9" w14:textId="77777777" w:rsidR="00BB411C" w:rsidRPr="00792CEB" w:rsidRDefault="00BB411C" w:rsidP="00BB411C">
      <w:pPr>
        <w:pStyle w:val="Loendilik"/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2A27FEEC" w14:textId="77777777" w:rsidR="00BB411C" w:rsidRPr="00792CEB" w:rsidRDefault="00BB411C" w:rsidP="00BB411C">
      <w:pPr>
        <w:pStyle w:val="Loendilik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2CEB">
        <w:rPr>
          <w:rFonts w:ascii="Arial" w:hAnsi="Arial" w:cs="Arial"/>
          <w:b/>
          <w:bCs/>
        </w:rPr>
        <w:t>Nõuded toitlustusele.</w:t>
      </w:r>
    </w:p>
    <w:p w14:paraId="6002B9F3" w14:textId="3D1E6F86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Toitlustuse peab korraldama läbivalt plastikuvabalt, eelistama kohalikku toorainet, joogiks pakkuma maitsestatud ja maitsestamata kraanivett, sh koolitaja</w:t>
      </w:r>
      <w:r w:rsidR="004031E5">
        <w:rPr>
          <w:rFonts w:ascii="Arial" w:hAnsi="Arial" w:cs="Arial"/>
        </w:rPr>
        <w:t>le</w:t>
      </w:r>
      <w:r w:rsidRPr="00792CEB">
        <w:rPr>
          <w:rFonts w:ascii="Arial" w:hAnsi="Arial" w:cs="Arial"/>
        </w:rPr>
        <w:t>.</w:t>
      </w:r>
    </w:p>
    <w:p w14:paraId="63A4937D" w14:textId="0C25548D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Toitlustus peab olema tagatud neljal erineval pausil </w:t>
      </w:r>
      <w:r w:rsidR="00867F97">
        <w:rPr>
          <w:rFonts w:ascii="Arial" w:hAnsi="Arial" w:cs="Arial"/>
        </w:rPr>
        <w:t xml:space="preserve">vastavalt </w:t>
      </w:r>
      <w:r w:rsidRPr="00792CEB">
        <w:rPr>
          <w:rFonts w:ascii="Arial" w:hAnsi="Arial" w:cs="Arial"/>
        </w:rPr>
        <w:t xml:space="preserve"> koolituspäeva ajakava</w:t>
      </w:r>
      <w:r w:rsidR="00867F97">
        <w:rPr>
          <w:rFonts w:ascii="Arial" w:hAnsi="Arial" w:cs="Arial"/>
        </w:rPr>
        <w:t>le</w:t>
      </w:r>
      <w:r w:rsidRPr="00792CEB">
        <w:rPr>
          <w:rFonts w:ascii="Arial" w:hAnsi="Arial" w:cs="Arial"/>
        </w:rPr>
        <w:t xml:space="preserve">: </w:t>
      </w:r>
    </w:p>
    <w:p w14:paraId="3BBB180C" w14:textId="693FF4C5" w:rsidR="00A46138" w:rsidRPr="00867F97" w:rsidRDefault="00A46138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Hommikusel tervitus</w:t>
      </w:r>
      <w:r w:rsidR="006A2F9B">
        <w:rPr>
          <w:rFonts w:ascii="Arial" w:hAnsi="Arial" w:cs="Arial"/>
          <w:b/>
          <w:bCs/>
        </w:rPr>
        <w:t>kohvil</w:t>
      </w:r>
      <w:r w:rsidR="00867F97">
        <w:rPr>
          <w:rFonts w:ascii="Arial" w:hAnsi="Arial" w:cs="Arial"/>
          <w:b/>
          <w:bCs/>
        </w:rPr>
        <w:t xml:space="preserve"> </w:t>
      </w:r>
      <w:r w:rsidR="00867F97">
        <w:rPr>
          <w:rFonts w:ascii="Arial" w:hAnsi="Arial" w:cs="Arial"/>
        </w:rPr>
        <w:t>(</w:t>
      </w:r>
      <w:r w:rsidR="008B6F16">
        <w:rPr>
          <w:rFonts w:ascii="Arial" w:hAnsi="Arial" w:cs="Arial"/>
        </w:rPr>
        <w:t xml:space="preserve">suupisted </w:t>
      </w:r>
      <w:r w:rsidR="00867F97">
        <w:rPr>
          <w:rFonts w:ascii="Arial" w:hAnsi="Arial" w:cs="Arial"/>
        </w:rPr>
        <w:t>150-180 g)</w:t>
      </w:r>
      <w:r w:rsidR="00867F97">
        <w:rPr>
          <w:rFonts w:ascii="Arial" w:hAnsi="Arial" w:cs="Arial"/>
          <w:b/>
          <w:bCs/>
        </w:rPr>
        <w:t xml:space="preserve">: </w:t>
      </w:r>
      <w:r w:rsidR="00867F97" w:rsidRPr="00867F97">
        <w:rPr>
          <w:rFonts w:ascii="Arial" w:hAnsi="Arial" w:cs="Arial"/>
        </w:rPr>
        <w:t>soolane suupiste (võileib/pirukas/</w:t>
      </w:r>
      <w:proofErr w:type="spellStart"/>
      <w:r w:rsidR="00867F97" w:rsidRPr="00867F97">
        <w:rPr>
          <w:rFonts w:ascii="Arial" w:hAnsi="Arial" w:cs="Arial"/>
        </w:rPr>
        <w:t>lavaširull</w:t>
      </w:r>
      <w:proofErr w:type="spellEnd"/>
      <w:r w:rsidR="00867F97" w:rsidRPr="00867F97">
        <w:rPr>
          <w:rFonts w:ascii="Arial" w:hAnsi="Arial" w:cs="Arial"/>
        </w:rPr>
        <w:t xml:space="preserve"> vms), magus suupiste (väike saiake/kohuke/koogilõik vms)</w:t>
      </w:r>
      <w:r w:rsidR="00867F97">
        <w:rPr>
          <w:rFonts w:ascii="Arial" w:hAnsi="Arial" w:cs="Arial"/>
        </w:rPr>
        <w:t>.</w:t>
      </w:r>
    </w:p>
    <w:p w14:paraId="139664F2" w14:textId="2D2EE5D1" w:rsidR="00A46138" w:rsidRPr="00867F97" w:rsidRDefault="00A46138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Esimesel pausil</w:t>
      </w:r>
      <w:r w:rsidR="00867F97">
        <w:rPr>
          <w:rFonts w:ascii="Arial" w:hAnsi="Arial" w:cs="Arial"/>
          <w:b/>
          <w:bCs/>
        </w:rPr>
        <w:t>:</w:t>
      </w:r>
      <w:r w:rsidRPr="00867F97">
        <w:rPr>
          <w:rFonts w:ascii="Arial" w:hAnsi="Arial" w:cs="Arial"/>
        </w:rPr>
        <w:t xml:space="preserve"> </w:t>
      </w:r>
      <w:r w:rsidR="006A2F9B">
        <w:rPr>
          <w:rFonts w:ascii="Arial" w:hAnsi="Arial" w:cs="Arial"/>
        </w:rPr>
        <w:t>hommikusest pausist järelejäänud toit.</w:t>
      </w:r>
    </w:p>
    <w:p w14:paraId="0BAB5090" w14:textId="4BC479C9" w:rsidR="00A46138" w:rsidRPr="00867F97" w:rsidRDefault="00A46138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Lõunasöök</w:t>
      </w:r>
      <w:r w:rsidR="00867F97" w:rsidRPr="00867F97">
        <w:rPr>
          <w:rFonts w:ascii="Arial" w:hAnsi="Arial" w:cs="Arial"/>
          <w:b/>
          <w:bCs/>
        </w:rPr>
        <w:t>:</w:t>
      </w:r>
      <w:r w:rsidRPr="00867F97">
        <w:rPr>
          <w:rFonts w:ascii="Arial" w:hAnsi="Arial" w:cs="Arial"/>
          <w:b/>
          <w:bCs/>
        </w:rPr>
        <w:t xml:space="preserve"> </w:t>
      </w:r>
      <w:r w:rsidR="00867F97" w:rsidRPr="00867F97">
        <w:rPr>
          <w:rFonts w:ascii="Arial" w:hAnsi="Arial" w:cs="Arial"/>
        </w:rPr>
        <w:t>soe toit (praad/</w:t>
      </w:r>
      <w:proofErr w:type="spellStart"/>
      <w:r w:rsidR="00867F97" w:rsidRPr="00867F97">
        <w:rPr>
          <w:rFonts w:ascii="Arial" w:hAnsi="Arial" w:cs="Arial"/>
        </w:rPr>
        <w:t>buffee</w:t>
      </w:r>
      <w:proofErr w:type="spellEnd"/>
      <w:r w:rsidR="00867F97" w:rsidRPr="00867F97">
        <w:rPr>
          <w:rFonts w:ascii="Arial" w:hAnsi="Arial" w:cs="Arial"/>
        </w:rPr>
        <w:t xml:space="preserve"> vms), magustoit, kohv, tee, piim (taimne- ja lehmapiim), suhkur/mesi, maitsevesi.</w:t>
      </w:r>
    </w:p>
    <w:p w14:paraId="463E6414" w14:textId="410912AF" w:rsidR="00A46138" w:rsidRPr="00867F97" w:rsidRDefault="00867F97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Teise</w:t>
      </w:r>
      <w:r w:rsidR="00A46138" w:rsidRPr="00867F97">
        <w:rPr>
          <w:rFonts w:ascii="Arial" w:hAnsi="Arial" w:cs="Arial"/>
          <w:b/>
          <w:bCs/>
        </w:rPr>
        <w:t>l pausil</w:t>
      </w:r>
      <w:r w:rsidR="008B6F16">
        <w:rPr>
          <w:rFonts w:ascii="Arial" w:hAnsi="Arial" w:cs="Arial"/>
          <w:b/>
          <w:bCs/>
        </w:rPr>
        <w:t xml:space="preserve"> </w:t>
      </w:r>
      <w:r w:rsidR="008B6F16">
        <w:rPr>
          <w:rFonts w:ascii="Arial" w:hAnsi="Arial" w:cs="Arial"/>
        </w:rPr>
        <w:t>(suupisted 40-70 g)</w:t>
      </w:r>
      <w:r w:rsidRPr="00867F97">
        <w:rPr>
          <w:rFonts w:ascii="Arial" w:hAnsi="Arial" w:cs="Arial"/>
          <w:b/>
          <w:bCs/>
        </w:rPr>
        <w:t xml:space="preserve">: </w:t>
      </w:r>
      <w:r w:rsidR="006A2F9B" w:rsidRPr="006A2F9B">
        <w:rPr>
          <w:rFonts w:ascii="Arial" w:hAnsi="Arial" w:cs="Arial"/>
        </w:rPr>
        <w:t>puuviljavaagen, küpsised.</w:t>
      </w:r>
      <w:r w:rsidR="006A2F9B">
        <w:rPr>
          <w:rFonts w:ascii="Arial" w:hAnsi="Arial" w:cs="Arial"/>
          <w:b/>
          <w:bCs/>
        </w:rPr>
        <w:t xml:space="preserve"> </w:t>
      </w:r>
    </w:p>
    <w:p w14:paraId="1A69728C" w14:textId="77777777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Joogivee, kohvi ja tee (sh suhkur, mesi, piim, sidrun) kättesaadavus peab olema osalejatele tagatud katkematult kogu sündmuse vältel (nn püsiv kohvi- ja veejaam).</w:t>
      </w:r>
    </w:p>
    <w:p w14:paraId="5A5C23CC" w14:textId="77777777" w:rsidR="00A46138" w:rsidRPr="00792CEB" w:rsidRDefault="00A46138" w:rsidP="00A46138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Kohvi juures peab olema tagatud lisaks lehmapiimale ka laktoositalumatutele ning taimetoitlastele sobiv piim.</w:t>
      </w:r>
    </w:p>
    <w:p w14:paraId="045A6FAC" w14:textId="77777777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Toiduohutuse nõudeid arvestades peavad säilivuskindlad suupisted ja joogid olema kättesaadavad ürituse lõpuni.</w:t>
      </w:r>
    </w:p>
    <w:p w14:paraId="1C7AD44E" w14:textId="77777777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Tellija teavitab teenuse osutajat täpsest inimeste arvust vähemalt 5 tööpäeva enne koolituspäeva. </w:t>
      </w:r>
    </w:p>
    <w:p w14:paraId="2F2F7E5E" w14:textId="77777777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kinnitab Tellija menüü ja toiduvalikud vähemalt 5 tööpäeva enne koolituspäeva.</w:t>
      </w:r>
    </w:p>
    <w:p w14:paraId="68346533" w14:textId="7C5315B7" w:rsidR="00BB411C" w:rsidRDefault="00A46138" w:rsidP="00BB411C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Tellijal on õigus teha menüüs muudatusi </w:t>
      </w:r>
      <w:r w:rsidR="004A4C60">
        <w:rPr>
          <w:rFonts w:ascii="Arial" w:hAnsi="Arial" w:cs="Arial"/>
        </w:rPr>
        <w:t xml:space="preserve">kokkuleppel pakkujaga </w:t>
      </w:r>
      <w:r w:rsidRPr="00792CEB">
        <w:rPr>
          <w:rFonts w:ascii="Arial" w:hAnsi="Arial" w:cs="Arial"/>
        </w:rPr>
        <w:t xml:space="preserve">(sh peab teenuse osutaja pakkuma vajadusel taimetoitlastele, laktoosi- ja </w:t>
      </w:r>
      <w:proofErr w:type="spellStart"/>
      <w:r w:rsidRPr="00792CEB">
        <w:rPr>
          <w:rFonts w:ascii="Arial" w:hAnsi="Arial" w:cs="Arial"/>
        </w:rPr>
        <w:t>gluteenitalumatutele</w:t>
      </w:r>
      <w:proofErr w:type="spellEnd"/>
      <w:r w:rsidRPr="00792CEB">
        <w:rPr>
          <w:rFonts w:ascii="Arial" w:hAnsi="Arial" w:cs="Arial"/>
        </w:rPr>
        <w:t xml:space="preserve"> sobivat toitlustust). Toidueelistustega inimeste arvu kinnitab Tellija vähemalt 5 tööpäeva enne koolituspäeva algust.</w:t>
      </w:r>
    </w:p>
    <w:p w14:paraId="1A75054B" w14:textId="77777777" w:rsidR="006A2F9B" w:rsidRPr="006A2F9B" w:rsidRDefault="006A2F9B" w:rsidP="006A2F9B">
      <w:pPr>
        <w:pStyle w:val="Loendilik"/>
        <w:suppressAutoHyphens/>
        <w:autoSpaceDN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39719C01" w14:textId="77777777" w:rsidR="00050DDF" w:rsidRPr="00050DDF" w:rsidRDefault="00050DDF" w:rsidP="00050DDF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</w:rPr>
      </w:pPr>
      <w:r w:rsidRPr="00050DDF">
        <w:rPr>
          <w:rFonts w:ascii="Arial" w:hAnsi="Arial" w:cs="Arial"/>
          <w:b/>
          <w:bCs/>
        </w:rPr>
        <w:t xml:space="preserve">Hinnapakkumus </w:t>
      </w:r>
    </w:p>
    <w:p w14:paraId="442ACF73" w14:textId="3BC9286E" w:rsidR="00050DDF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50DDF">
        <w:rPr>
          <w:rFonts w:ascii="Arial" w:hAnsi="Arial" w:cs="Arial"/>
        </w:rPr>
        <w:t>Hinnapakkumusse palume arvestada kõik toitlustamise ja koolitusruumi kasutamisega seotud kulud (sh ettevalmistamine, koristamine jne) ning tuua välja eraldi toitlustamise</w:t>
      </w:r>
      <w:r w:rsidR="00F32311">
        <w:rPr>
          <w:rFonts w:ascii="Arial" w:hAnsi="Arial" w:cs="Arial"/>
        </w:rPr>
        <w:t>, teeninduse</w:t>
      </w:r>
      <w:r w:rsidRPr="00050DDF">
        <w:rPr>
          <w:rFonts w:ascii="Arial" w:hAnsi="Arial" w:cs="Arial"/>
        </w:rPr>
        <w:t xml:space="preserve"> ja koolitusruumi kasutamise maksumus käibemaksuta ja käibemaksuga ning koolituspäeva kogumaksumus.</w:t>
      </w:r>
    </w:p>
    <w:p w14:paraId="2474A6A3" w14:textId="1DFA31E8" w:rsidR="00E240F9" w:rsidRDefault="00E240F9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Hinnapakkumises peavad toitlustuse osas olema näidatud nii ühe osaleja maksumused kui kogu grupi maksumused.</w:t>
      </w:r>
    </w:p>
    <w:p w14:paraId="22B7DBB0" w14:textId="5C067733" w:rsidR="00050DDF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50DDF">
        <w:rPr>
          <w:rFonts w:ascii="Arial" w:hAnsi="Arial" w:cs="Arial"/>
        </w:rPr>
        <w:t>Edukaks osutub hinnapakkumus</w:t>
      </w:r>
      <w:r>
        <w:rPr>
          <w:rFonts w:ascii="Arial" w:hAnsi="Arial" w:cs="Arial"/>
        </w:rPr>
        <w:t xml:space="preserve">, </w:t>
      </w:r>
      <w:r w:rsidRPr="00050DDF">
        <w:rPr>
          <w:rFonts w:ascii="Arial" w:hAnsi="Arial" w:cs="Arial"/>
        </w:rPr>
        <w:t xml:space="preserve">mis vastab pakkumuskutses esitatud tingimustele </w:t>
      </w:r>
      <w:r>
        <w:rPr>
          <w:rFonts w:ascii="Arial" w:hAnsi="Arial" w:cs="Arial"/>
        </w:rPr>
        <w:t xml:space="preserve">ja </w:t>
      </w:r>
      <w:r w:rsidRPr="00050DDF">
        <w:rPr>
          <w:rFonts w:ascii="Arial" w:hAnsi="Arial" w:cs="Arial"/>
        </w:rPr>
        <w:t xml:space="preserve">mille kogumaksumus käibemaksuta on madalaim.  </w:t>
      </w:r>
    </w:p>
    <w:p w14:paraId="7F17C188" w14:textId="77777777" w:rsidR="00050DDF" w:rsidRPr="00050DDF" w:rsidRDefault="00050DDF" w:rsidP="00050DDF">
      <w:pPr>
        <w:pStyle w:val="Loendilik"/>
        <w:ind w:left="567"/>
        <w:rPr>
          <w:rFonts w:ascii="Arial" w:hAnsi="Arial" w:cs="Arial"/>
        </w:rPr>
      </w:pPr>
    </w:p>
    <w:p w14:paraId="5A8B8356" w14:textId="3F4F308D" w:rsidR="00050DDF" w:rsidRPr="00050DDF" w:rsidRDefault="00050DDF" w:rsidP="00050DDF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</w:rPr>
      </w:pPr>
      <w:r w:rsidRPr="00050DDF">
        <w:rPr>
          <w:rFonts w:ascii="Arial" w:hAnsi="Arial" w:cs="Arial"/>
          <w:b/>
          <w:bCs/>
        </w:rPr>
        <w:t>Arve</w:t>
      </w:r>
    </w:p>
    <w:p w14:paraId="4983464B" w14:textId="77777777" w:rsidR="00046FF0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46FF0">
        <w:rPr>
          <w:rFonts w:ascii="Arial" w:hAnsi="Arial" w:cs="Arial"/>
        </w:rPr>
        <w:t>Arve tasumine toimub koolituspäeva järgselt e-arve alusel. Maksetähtajaks on 14 tööpäeva alates arve esitamise kuupäevast.</w:t>
      </w:r>
    </w:p>
    <w:p w14:paraId="290E262A" w14:textId="77777777" w:rsidR="00046FF0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46FF0">
        <w:rPr>
          <w:rFonts w:ascii="Arial" w:hAnsi="Arial" w:cs="Arial"/>
        </w:rPr>
        <w:lastRenderedPageBreak/>
        <w:t>Arvel palume tuua eraldi välja teenused ja nende maksumus (toitlustus, ruumirent, teenindus jne).</w:t>
      </w:r>
    </w:p>
    <w:p w14:paraId="46232254" w14:textId="77777777" w:rsidR="00046FF0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46FF0">
        <w:rPr>
          <w:rFonts w:ascii="Arial" w:hAnsi="Arial" w:cs="Arial"/>
        </w:rPr>
        <w:t>Arvele palume märkida:</w:t>
      </w:r>
    </w:p>
    <w:p w14:paraId="1CD6059E" w14:textId="16C0A7CF" w:rsidR="00050DDF" w:rsidRPr="00046FF0" w:rsidRDefault="00F32311" w:rsidP="00046FF0">
      <w:pPr>
        <w:pStyle w:val="Loendilik"/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 w:rsidRPr="00046FF0">
        <w:rPr>
          <w:rFonts w:ascii="Arial" w:hAnsi="Arial" w:cs="Arial"/>
        </w:rPr>
        <w:t>.3.1.</w:t>
      </w:r>
      <w:r w:rsidR="00E240F9">
        <w:rPr>
          <w:rFonts w:ascii="Arial" w:hAnsi="Arial" w:cs="Arial"/>
        </w:rPr>
        <w:t xml:space="preserve"> Maksja</w:t>
      </w:r>
      <w:r w:rsidR="00050DDF" w:rsidRPr="00046FF0">
        <w:rPr>
          <w:rFonts w:ascii="Arial" w:hAnsi="Arial" w:cs="Arial"/>
        </w:rPr>
        <w:t xml:space="preserve"> andmed:</w:t>
      </w:r>
    </w:p>
    <w:p w14:paraId="59A23AB7" w14:textId="77777777" w:rsidR="00050DDF" w:rsidRPr="00050DDF" w:rsidRDefault="00050DDF" w:rsidP="00046FF0">
      <w:pPr>
        <w:tabs>
          <w:tab w:val="left" w:pos="993"/>
        </w:tabs>
        <w:ind w:left="567"/>
        <w:rPr>
          <w:rFonts w:ascii="Arial" w:hAnsi="Arial" w:cs="Arial"/>
        </w:rPr>
      </w:pPr>
      <w:r w:rsidRPr="00050DDF">
        <w:rPr>
          <w:rFonts w:ascii="Arial" w:hAnsi="Arial" w:cs="Arial"/>
        </w:rPr>
        <w:t>a.</w:t>
      </w:r>
      <w:r w:rsidRPr="00050DDF">
        <w:rPr>
          <w:rFonts w:ascii="Arial" w:hAnsi="Arial" w:cs="Arial"/>
        </w:rPr>
        <w:tab/>
        <w:t>Sotsiaalkindlustusamet, laste heaolu osakond;</w:t>
      </w:r>
    </w:p>
    <w:p w14:paraId="3FB360C9" w14:textId="77777777" w:rsidR="00050DDF" w:rsidRPr="00050DDF" w:rsidRDefault="00050DDF" w:rsidP="00046FF0">
      <w:pPr>
        <w:tabs>
          <w:tab w:val="left" w:pos="993"/>
        </w:tabs>
        <w:ind w:left="567"/>
        <w:rPr>
          <w:rFonts w:ascii="Arial" w:hAnsi="Arial" w:cs="Arial"/>
        </w:rPr>
      </w:pPr>
      <w:proofErr w:type="spellStart"/>
      <w:r w:rsidRPr="00050DDF">
        <w:rPr>
          <w:rFonts w:ascii="Arial" w:hAnsi="Arial" w:cs="Arial"/>
        </w:rPr>
        <w:t>b.</w:t>
      </w:r>
      <w:proofErr w:type="spellEnd"/>
      <w:r w:rsidRPr="00050DDF">
        <w:rPr>
          <w:rFonts w:ascii="Arial" w:hAnsi="Arial" w:cs="Arial"/>
        </w:rPr>
        <w:tab/>
        <w:t>Paldiski mnt 80, 15092 Tallinn;</w:t>
      </w:r>
    </w:p>
    <w:p w14:paraId="3FBED9D3" w14:textId="2CAFFCCD" w:rsidR="00046FF0" w:rsidRDefault="00050DDF" w:rsidP="00046FF0">
      <w:pPr>
        <w:tabs>
          <w:tab w:val="left" w:pos="993"/>
        </w:tabs>
        <w:ind w:left="567"/>
        <w:rPr>
          <w:rFonts w:ascii="Arial" w:hAnsi="Arial" w:cs="Arial"/>
        </w:rPr>
      </w:pPr>
      <w:proofErr w:type="spellStart"/>
      <w:r w:rsidRPr="00050DDF">
        <w:rPr>
          <w:rFonts w:ascii="Arial" w:hAnsi="Arial" w:cs="Arial"/>
        </w:rPr>
        <w:t>c.</w:t>
      </w:r>
      <w:proofErr w:type="spellEnd"/>
      <w:r w:rsidRPr="00050DDF">
        <w:rPr>
          <w:rFonts w:ascii="Arial" w:hAnsi="Arial" w:cs="Arial"/>
        </w:rPr>
        <w:tab/>
        <w:t>Registrikood 7000 1975</w:t>
      </w:r>
      <w:r w:rsidR="00E240F9">
        <w:rPr>
          <w:rFonts w:ascii="Arial" w:hAnsi="Arial" w:cs="Arial"/>
        </w:rPr>
        <w:t>.</w:t>
      </w:r>
    </w:p>
    <w:p w14:paraId="09728671" w14:textId="5573ECCC" w:rsidR="00046FF0" w:rsidRDefault="00F32311" w:rsidP="00046FF0">
      <w:pPr>
        <w:tabs>
          <w:tab w:val="left" w:pos="99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>
        <w:rPr>
          <w:rFonts w:ascii="Arial" w:hAnsi="Arial" w:cs="Arial"/>
        </w:rPr>
        <w:t xml:space="preserve">.3.2. </w:t>
      </w:r>
      <w:r w:rsidR="00E240F9">
        <w:rPr>
          <w:rFonts w:ascii="Arial" w:hAnsi="Arial" w:cs="Arial"/>
        </w:rPr>
        <w:t>I</w:t>
      </w:r>
      <w:r w:rsidR="00050DDF" w:rsidRPr="00050DDF">
        <w:rPr>
          <w:rFonts w:ascii="Arial" w:hAnsi="Arial" w:cs="Arial"/>
        </w:rPr>
        <w:t>nfo sündmuse kohta: „</w:t>
      </w:r>
      <w:r>
        <w:rPr>
          <w:rFonts w:ascii="Arial" w:hAnsi="Arial" w:cs="Arial"/>
        </w:rPr>
        <w:t>Mitmekultuurilisus lastekaitsetöös</w:t>
      </w:r>
      <w:r w:rsidR="00050DDF" w:rsidRPr="00050DDF">
        <w:rPr>
          <w:rFonts w:ascii="Arial" w:hAnsi="Arial" w:cs="Arial"/>
        </w:rPr>
        <w:t xml:space="preserve">“ toitlustus ja ruum </w:t>
      </w:r>
      <w:r w:rsidR="00046FF0">
        <w:rPr>
          <w:rFonts w:ascii="Arial" w:hAnsi="Arial" w:cs="Arial"/>
        </w:rPr>
        <w:br/>
        <w:t xml:space="preserve">            </w:t>
      </w:r>
      <w:r>
        <w:rPr>
          <w:rFonts w:ascii="Arial" w:hAnsi="Arial" w:cs="Arial"/>
        </w:rPr>
        <w:t>15.09</w:t>
      </w:r>
      <w:r w:rsidR="00046FF0">
        <w:rPr>
          <w:rFonts w:ascii="Arial" w:hAnsi="Arial" w:cs="Arial"/>
        </w:rPr>
        <w:t>.2026</w:t>
      </w:r>
      <w:r w:rsidR="00E240F9">
        <w:rPr>
          <w:rFonts w:ascii="Arial" w:hAnsi="Arial" w:cs="Arial"/>
        </w:rPr>
        <w:t>.</w:t>
      </w:r>
    </w:p>
    <w:p w14:paraId="43F41F49" w14:textId="28FBF117" w:rsidR="00046FF0" w:rsidRDefault="00F32311" w:rsidP="00046FF0">
      <w:pPr>
        <w:tabs>
          <w:tab w:val="left" w:pos="99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>
        <w:rPr>
          <w:rFonts w:ascii="Arial" w:hAnsi="Arial" w:cs="Arial"/>
        </w:rPr>
        <w:t xml:space="preserve">.3.3. </w:t>
      </w:r>
      <w:r w:rsidR="00E240F9">
        <w:rPr>
          <w:rFonts w:ascii="Arial" w:hAnsi="Arial" w:cs="Arial"/>
        </w:rPr>
        <w:t>T</w:t>
      </w:r>
      <w:r w:rsidR="00050DDF" w:rsidRPr="00050DDF">
        <w:rPr>
          <w:rFonts w:ascii="Arial" w:hAnsi="Arial" w:cs="Arial"/>
        </w:rPr>
        <w:t xml:space="preserve">oitlustamise ja koolitusruumi kasutuse maksumus (eraldi ja koos) kokku </w:t>
      </w:r>
      <w:r w:rsidR="00E240F9">
        <w:rPr>
          <w:rFonts w:ascii="Arial" w:hAnsi="Arial" w:cs="Arial"/>
        </w:rPr>
        <w:br/>
        <w:t xml:space="preserve">            </w:t>
      </w:r>
      <w:r w:rsidR="00050DDF" w:rsidRPr="00050DDF">
        <w:rPr>
          <w:rFonts w:ascii="Arial" w:hAnsi="Arial" w:cs="Arial"/>
        </w:rPr>
        <w:t>käibemaksuta ja käibemaksuga</w:t>
      </w:r>
      <w:r w:rsidR="00E240F9">
        <w:rPr>
          <w:rFonts w:ascii="Arial" w:hAnsi="Arial" w:cs="Arial"/>
        </w:rPr>
        <w:t>.</w:t>
      </w:r>
      <w:r w:rsidR="00050DDF" w:rsidRPr="00050DDF">
        <w:rPr>
          <w:rFonts w:ascii="Arial" w:hAnsi="Arial" w:cs="Arial"/>
        </w:rPr>
        <w:t xml:space="preserve"> </w:t>
      </w:r>
    </w:p>
    <w:p w14:paraId="3624AD3C" w14:textId="70DFFF2F" w:rsidR="00050DDF" w:rsidRDefault="00F32311" w:rsidP="00046FF0">
      <w:pPr>
        <w:tabs>
          <w:tab w:val="left" w:pos="99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>
        <w:rPr>
          <w:rFonts w:ascii="Arial" w:hAnsi="Arial" w:cs="Arial"/>
        </w:rPr>
        <w:t xml:space="preserve">.3.4. </w:t>
      </w:r>
      <w:r w:rsidR="00E240F9">
        <w:rPr>
          <w:rFonts w:ascii="Arial" w:hAnsi="Arial" w:cs="Arial"/>
        </w:rPr>
        <w:t>K</w:t>
      </w:r>
      <w:r w:rsidR="00050DDF" w:rsidRPr="00050DDF">
        <w:rPr>
          <w:rFonts w:ascii="Arial" w:hAnsi="Arial" w:cs="Arial"/>
        </w:rPr>
        <w:t>ontaktisikuks Liana Rumvolt.</w:t>
      </w:r>
    </w:p>
    <w:p w14:paraId="719B0B33" w14:textId="52241A75" w:rsidR="009709C6" w:rsidRPr="00792CEB" w:rsidRDefault="009709C6">
      <w:pPr>
        <w:rPr>
          <w:rFonts w:ascii="Arial" w:hAnsi="Arial" w:cs="Arial"/>
        </w:rPr>
      </w:pPr>
    </w:p>
    <w:sectPr w:rsidR="009709C6" w:rsidRPr="00792CE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CE7B" w14:textId="77777777" w:rsidR="006E13D2" w:rsidRDefault="006E13D2" w:rsidP="006E13D2">
      <w:pPr>
        <w:spacing w:after="0" w:line="240" w:lineRule="auto"/>
      </w:pPr>
      <w:r>
        <w:separator/>
      </w:r>
    </w:p>
  </w:endnote>
  <w:endnote w:type="continuationSeparator" w:id="0">
    <w:p w14:paraId="237582B6" w14:textId="77777777" w:rsidR="006E13D2" w:rsidRDefault="006E13D2" w:rsidP="006E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DEFF" w14:textId="77777777" w:rsidR="006E13D2" w:rsidRDefault="006E13D2" w:rsidP="006E13D2">
      <w:pPr>
        <w:spacing w:after="0" w:line="240" w:lineRule="auto"/>
      </w:pPr>
      <w:r>
        <w:separator/>
      </w:r>
    </w:p>
  </w:footnote>
  <w:footnote w:type="continuationSeparator" w:id="0">
    <w:p w14:paraId="0DC3E740" w14:textId="77777777" w:rsidR="006E13D2" w:rsidRDefault="006E13D2" w:rsidP="006E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14B4" w14:textId="316F3823" w:rsidR="006E13D2" w:rsidRDefault="006E13D2" w:rsidP="006E13D2">
    <w:pPr>
      <w:pStyle w:val="Pis"/>
      <w:jc w:val="center"/>
    </w:pPr>
    <w:r>
      <w:rPr>
        <w:noProof/>
      </w:rPr>
      <w:drawing>
        <wp:inline distT="0" distB="0" distL="0" distR="0" wp14:anchorId="5B785D06" wp14:editId="55C145E8">
          <wp:extent cx="1432560" cy="6032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166AA"/>
    <w:multiLevelType w:val="multilevel"/>
    <w:tmpl w:val="85AA4E1E"/>
    <w:lvl w:ilvl="0">
      <w:start w:val="9"/>
      <w:numFmt w:val="decimalZero"/>
      <w:lvlText w:val="%1"/>
      <w:lvlJc w:val="left"/>
      <w:pPr>
        <w:ind w:left="1150" w:hanging="115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33" w:hanging="115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716" w:hanging="11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999" w:hanging="11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82" w:hanging="11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565" w:hanging="11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46B2625E"/>
    <w:multiLevelType w:val="multilevel"/>
    <w:tmpl w:val="5B24C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317211"/>
    <w:multiLevelType w:val="multilevel"/>
    <w:tmpl w:val="B16CF980"/>
    <w:lvl w:ilvl="0">
      <w:start w:val="9"/>
      <w:numFmt w:val="decimalZero"/>
      <w:lvlText w:val="%1"/>
      <w:lvlJc w:val="left"/>
      <w:pPr>
        <w:ind w:left="1150" w:hanging="115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33" w:hanging="115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716" w:hanging="11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999" w:hanging="11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82" w:hanging="11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565" w:hanging="11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36"/>
    <w:rsid w:val="00046FF0"/>
    <w:rsid w:val="00050DDF"/>
    <w:rsid w:val="00086036"/>
    <w:rsid w:val="00096920"/>
    <w:rsid w:val="001340EB"/>
    <w:rsid w:val="00140479"/>
    <w:rsid w:val="001755C0"/>
    <w:rsid w:val="001F70DD"/>
    <w:rsid w:val="002A3A93"/>
    <w:rsid w:val="003A4D57"/>
    <w:rsid w:val="004031E5"/>
    <w:rsid w:val="0042636C"/>
    <w:rsid w:val="004A4C60"/>
    <w:rsid w:val="00613106"/>
    <w:rsid w:val="0067767A"/>
    <w:rsid w:val="006A2F9B"/>
    <w:rsid w:val="006D6815"/>
    <w:rsid w:val="006E13D2"/>
    <w:rsid w:val="006E775E"/>
    <w:rsid w:val="00792CEB"/>
    <w:rsid w:val="007A13E5"/>
    <w:rsid w:val="007C734E"/>
    <w:rsid w:val="00801494"/>
    <w:rsid w:val="00867F97"/>
    <w:rsid w:val="008B6F16"/>
    <w:rsid w:val="00934A8B"/>
    <w:rsid w:val="009709C6"/>
    <w:rsid w:val="009D42B1"/>
    <w:rsid w:val="00A165C2"/>
    <w:rsid w:val="00A43D39"/>
    <w:rsid w:val="00A46138"/>
    <w:rsid w:val="00AB1296"/>
    <w:rsid w:val="00AD2F0F"/>
    <w:rsid w:val="00BB411C"/>
    <w:rsid w:val="00CC410D"/>
    <w:rsid w:val="00CF5DA9"/>
    <w:rsid w:val="00D50011"/>
    <w:rsid w:val="00E240F9"/>
    <w:rsid w:val="00E70222"/>
    <w:rsid w:val="00E94A71"/>
    <w:rsid w:val="00F309B2"/>
    <w:rsid w:val="00F32311"/>
    <w:rsid w:val="00F6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236605"/>
  <w15:chartTrackingRefBased/>
  <w15:docId w15:val="{41A4F877-5698-47DB-B8FF-634CE8F7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Mummuga loetelu,Loendi l›ik,List Paragraph1,Table of contents numbered,List (bullet),Normaalne kehatekst,Loend - ÄN,Loend - KI,Heading 1 Hidden,ERP-List Paragraph,List Paragraph11,Bullet EY,List (services),Loetelu (bulletid),Listenabsatz1"/>
    <w:basedOn w:val="Normaallaad"/>
    <w:link w:val="LoendilikMrk"/>
    <w:qFormat/>
    <w:rsid w:val="00BB411C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B411C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BB411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B411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B411C"/>
    <w:rPr>
      <w:sz w:val="20"/>
      <w:szCs w:val="20"/>
    </w:rPr>
  </w:style>
  <w:style w:type="character" w:customStyle="1" w:styleId="LoendilikMrk">
    <w:name w:val="Loendi lõik Märk"/>
    <w:aliases w:val="Mummuga loetelu Märk,Loendi l›ik Märk,List Paragraph1 Märk,Table of contents numbered Märk,List (bullet) Märk,Normaalne kehatekst Märk,Loend - ÄN Märk,Loend - KI Märk,Heading 1 Hidden Märk,ERP-List Paragraph Märk,List Paragraph11 Märk"/>
    <w:basedOn w:val="Liguvaikefont"/>
    <w:link w:val="Loendilik"/>
    <w:qFormat/>
    <w:locked/>
    <w:rsid w:val="00F309B2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5001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50011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6E1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E13D2"/>
  </w:style>
  <w:style w:type="paragraph" w:styleId="Jalus">
    <w:name w:val="footer"/>
    <w:basedOn w:val="Normaallaad"/>
    <w:link w:val="JalusMrk"/>
    <w:uiPriority w:val="99"/>
    <w:unhideWhenUsed/>
    <w:rsid w:val="006E1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E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liimaministeerium.ee/media/9111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862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Saluste</dc:creator>
  <cp:keywords/>
  <dc:description/>
  <cp:lastModifiedBy>Liana Rumvolt</cp:lastModifiedBy>
  <cp:revision>4</cp:revision>
  <dcterms:created xsi:type="dcterms:W3CDTF">2026-07-01T12:08:00Z</dcterms:created>
  <dcterms:modified xsi:type="dcterms:W3CDTF">2026-07-01T12:32:00Z</dcterms:modified>
</cp:coreProperties>
</file>